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52C" w:rsidRPr="005F752C" w:rsidRDefault="005F752C" w:rsidP="00CA1648">
      <w:pPr>
        <w:pStyle w:val="PargrafodaLista"/>
        <w:numPr>
          <w:ilvl w:val="0"/>
          <w:numId w:val="6"/>
        </w:numPr>
        <w:spacing w:before="240"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substituição de uma lâmpada queimada no jardim existente na extensão da calçada, defronte do nº 146 da Rua Padre Juca, no Jardim </w:t>
      </w:r>
      <w:proofErr w:type="spellStart"/>
      <w:r w:rsidRPr="005F752C">
        <w:rPr>
          <w:rFonts w:ascii="Arial" w:eastAsiaTheme="minorEastAsia" w:hAnsi="Arial" w:cs="Arial"/>
          <w:lang w:eastAsia="ja-JP"/>
        </w:rPr>
        <w:t>Didinha</w:t>
      </w:r>
      <w:proofErr w:type="spellEnd"/>
      <w:r w:rsidRPr="005F752C">
        <w:rPr>
          <w:rFonts w:ascii="Arial" w:eastAsiaTheme="minorEastAsia" w:hAnsi="Arial" w:cs="Arial"/>
          <w:lang w:eastAsia="ja-JP"/>
        </w:rPr>
        <w:t>. Por se tratar de via arborizada, a falta desta iluminação deixa os pedestres em situação vulnerável em relação à sua segurança;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substituição de dois tubos que fazem a travessia de um córrego na altura do nº 620 da Estrada Municipal das </w:t>
      </w:r>
      <w:proofErr w:type="spellStart"/>
      <w:r w:rsidRPr="005F752C">
        <w:rPr>
          <w:rFonts w:ascii="Arial" w:eastAsiaTheme="minorEastAsia" w:hAnsi="Arial" w:cs="Arial"/>
          <w:lang w:eastAsia="ja-JP"/>
        </w:rPr>
        <w:t>Piruleiras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, no bairro do Bom Jesus, identificada pela </w:t>
      </w:r>
      <w:proofErr w:type="spellStart"/>
      <w:r w:rsidRPr="005F752C">
        <w:rPr>
          <w:rFonts w:ascii="Arial" w:eastAsiaTheme="minorEastAsia" w:hAnsi="Arial" w:cs="Arial"/>
          <w:lang w:eastAsia="ja-JP"/>
        </w:rPr>
        <w:t>Fibria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como Estrada do </w:t>
      </w:r>
      <w:proofErr w:type="spellStart"/>
      <w:r w:rsidRPr="005F752C">
        <w:rPr>
          <w:rFonts w:ascii="Arial" w:eastAsiaTheme="minorEastAsia" w:hAnsi="Arial" w:cs="Arial"/>
          <w:lang w:eastAsia="ja-JP"/>
        </w:rPr>
        <w:t>Paquito</w:t>
      </w:r>
      <w:proofErr w:type="spellEnd"/>
      <w:r w:rsidRPr="005F752C">
        <w:rPr>
          <w:rFonts w:ascii="Arial" w:eastAsiaTheme="minorEastAsia" w:hAnsi="Arial" w:cs="Arial"/>
          <w:lang w:eastAsia="ja-JP"/>
        </w:rPr>
        <w:t>. Se não houver a sua manutenção urgente, esta estrada se tornará intransitável, impossibilitando a passagem de veículos de pequeno porte no local;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o motonivelamento, cascalhamento e capina em toda a extensão da Estrada Municipal das </w:t>
      </w:r>
      <w:proofErr w:type="spellStart"/>
      <w:r w:rsidRPr="005F752C">
        <w:rPr>
          <w:rFonts w:ascii="Arial" w:eastAsiaTheme="minorEastAsia" w:hAnsi="Arial" w:cs="Arial"/>
          <w:lang w:eastAsia="ja-JP"/>
        </w:rPr>
        <w:t>Piruleiras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, no bairro do Bom Jesus, identificada pela </w:t>
      </w:r>
      <w:proofErr w:type="spellStart"/>
      <w:r w:rsidRPr="005F752C">
        <w:rPr>
          <w:rFonts w:ascii="Arial" w:eastAsiaTheme="minorEastAsia" w:hAnsi="Arial" w:cs="Arial"/>
          <w:lang w:eastAsia="ja-JP"/>
        </w:rPr>
        <w:t>Fibria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como Estrada do </w:t>
      </w:r>
      <w:proofErr w:type="spellStart"/>
      <w:r w:rsidRPr="005F752C">
        <w:rPr>
          <w:rFonts w:ascii="Arial" w:eastAsiaTheme="minorEastAsia" w:hAnsi="Arial" w:cs="Arial"/>
          <w:lang w:eastAsia="ja-JP"/>
        </w:rPr>
        <w:t>Paquito</w:t>
      </w:r>
      <w:proofErr w:type="spellEnd"/>
      <w:r w:rsidRPr="005F752C">
        <w:rPr>
          <w:rFonts w:ascii="Arial" w:eastAsiaTheme="minorEastAsia" w:hAnsi="Arial" w:cs="Arial"/>
          <w:lang w:eastAsia="ja-JP"/>
        </w:rPr>
        <w:t>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realização de um estudo técnico visando </w:t>
      </w:r>
      <w:proofErr w:type="gramStart"/>
      <w:r w:rsidRPr="005F752C">
        <w:rPr>
          <w:rFonts w:ascii="Arial" w:eastAsiaTheme="minorEastAsia" w:hAnsi="Arial" w:cs="Arial"/>
          <w:lang w:eastAsia="ja-JP"/>
        </w:rPr>
        <w:t>a</w:t>
      </w:r>
      <w:proofErr w:type="gramEnd"/>
      <w:r w:rsidRPr="005F752C">
        <w:rPr>
          <w:rFonts w:ascii="Arial" w:eastAsiaTheme="minorEastAsia" w:hAnsi="Arial" w:cs="Arial"/>
          <w:lang w:eastAsia="ja-JP"/>
        </w:rPr>
        <w:t xml:space="preserve"> volta do estacionamento de veículos em pelo menos um dos lados da Avenida São Jorge, na Cidade Salvador. Com o advento da proibição de se estacionar na referida via, muitos comerciantes nos procuraram informando perdas em seus faturamentos devido à falta de vagas para seus clientes, o que poderá levar muitos deles a encerrarem suas atividades, aumentando em consequência, o desemprego em nosso Município;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limpeza e capina dos imóveis de propriedades do Município localizados na Estrada do Limoeiro, entre o Condomínio </w:t>
      </w:r>
      <w:proofErr w:type="spellStart"/>
      <w:r w:rsidRPr="005F752C">
        <w:rPr>
          <w:rFonts w:ascii="Arial" w:eastAsiaTheme="minorEastAsia" w:hAnsi="Arial" w:cs="Arial"/>
          <w:lang w:eastAsia="ja-JP"/>
        </w:rPr>
        <w:t>Sunset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Garden e a UNIVAP, que estão tomados por mato e sendo utilizados como depósito de entulhos, que constantemente são descarregados por caminhões particulares;</w:t>
      </w:r>
    </w:p>
    <w:p w:rsidR="00CA1648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o motonivelamento, cascalhamento e capina em toda a extensão da Estrada Municipal </w:t>
      </w:r>
      <w:proofErr w:type="spellStart"/>
      <w:r w:rsidRPr="005F752C">
        <w:rPr>
          <w:rFonts w:ascii="Arial" w:eastAsiaTheme="minorEastAsia" w:hAnsi="Arial" w:cs="Arial"/>
          <w:lang w:eastAsia="ja-JP"/>
        </w:rPr>
        <w:t>Senoai</w:t>
      </w:r>
      <w:proofErr w:type="spellEnd"/>
      <w:r w:rsidRPr="005F752C">
        <w:rPr>
          <w:rFonts w:ascii="Arial" w:eastAsiaTheme="minorEastAsia" w:hAnsi="Arial" w:cs="Arial"/>
          <w:lang w:eastAsia="ja-JP"/>
        </w:rPr>
        <w:t>, no bairro Santana;</w:t>
      </w:r>
    </w:p>
    <w:p w:rsidR="00CA1648" w:rsidRDefault="00CA1648">
      <w:pPr>
        <w:rPr>
          <w:rFonts w:ascii="Arial" w:eastAsiaTheme="minorEastAsia" w:hAnsi="Arial" w:cs="Arial"/>
          <w:lang w:eastAsia="ja-JP"/>
        </w:rPr>
      </w:pPr>
      <w:r>
        <w:rPr>
          <w:rFonts w:ascii="Arial" w:eastAsiaTheme="minorEastAsia" w:hAnsi="Arial" w:cs="Arial"/>
          <w:lang w:eastAsia="ja-JP"/>
        </w:rPr>
        <w:br w:type="page"/>
      </w:r>
    </w:p>
    <w:p w:rsidR="00CA1648" w:rsidRPr="00CA1648" w:rsidRDefault="00CA1648" w:rsidP="00CA1648">
      <w:pPr>
        <w:pStyle w:val="PargrafodaLista"/>
        <w:spacing w:line="360" w:lineRule="auto"/>
        <w:ind w:left="567"/>
        <w:contextualSpacing w:val="0"/>
        <w:jc w:val="both"/>
        <w:rPr>
          <w:rFonts w:ascii="Arial" w:eastAsiaTheme="minorEastAsia" w:hAnsi="Arial" w:cs="Arial"/>
          <w:lang w:eastAsia="ja-JP"/>
        </w:rPr>
      </w:pPr>
    </w:p>
    <w:p w:rsidR="005F752C" w:rsidRPr="005F752C" w:rsidRDefault="005F752C" w:rsidP="00CA1648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o motonivelamento, cascalhamento e capina em toda a extensão da Estrada Municipal </w:t>
      </w:r>
      <w:proofErr w:type="spellStart"/>
      <w:r w:rsidRPr="005F752C">
        <w:rPr>
          <w:rFonts w:ascii="Arial" w:eastAsiaTheme="minorEastAsia" w:hAnsi="Arial" w:cs="Arial"/>
          <w:lang w:eastAsia="ja-JP"/>
        </w:rPr>
        <w:t>Jinzo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</w:t>
      </w:r>
      <w:proofErr w:type="spellStart"/>
      <w:r w:rsidRPr="005F752C">
        <w:rPr>
          <w:rFonts w:ascii="Arial" w:eastAsiaTheme="minorEastAsia" w:hAnsi="Arial" w:cs="Arial"/>
          <w:lang w:eastAsia="ja-JP"/>
        </w:rPr>
        <w:t>Sakaguti</w:t>
      </w:r>
      <w:proofErr w:type="spellEnd"/>
      <w:r w:rsidRPr="005F752C">
        <w:rPr>
          <w:rFonts w:ascii="Arial" w:eastAsiaTheme="minorEastAsia" w:hAnsi="Arial" w:cs="Arial"/>
          <w:lang w:eastAsia="ja-JP"/>
        </w:rPr>
        <w:t>, no bairro Santana;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o motonivelamento, cascalhamento e capina em toda a extensão da Estrada Municipal </w:t>
      </w:r>
      <w:proofErr w:type="spellStart"/>
      <w:r w:rsidRPr="005F752C">
        <w:rPr>
          <w:rFonts w:ascii="Arial" w:eastAsiaTheme="minorEastAsia" w:hAnsi="Arial" w:cs="Arial"/>
          <w:lang w:eastAsia="ja-JP"/>
        </w:rPr>
        <w:t>Massato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</w:t>
      </w:r>
      <w:proofErr w:type="spellStart"/>
      <w:r w:rsidRPr="005F752C">
        <w:rPr>
          <w:rFonts w:ascii="Arial" w:eastAsiaTheme="minorEastAsia" w:hAnsi="Arial" w:cs="Arial"/>
          <w:lang w:eastAsia="ja-JP"/>
        </w:rPr>
        <w:t>Missawa</w:t>
      </w:r>
      <w:proofErr w:type="spellEnd"/>
      <w:r w:rsidRPr="005F752C">
        <w:rPr>
          <w:rFonts w:ascii="Arial" w:eastAsiaTheme="minorEastAsia" w:hAnsi="Arial" w:cs="Arial"/>
          <w:lang w:eastAsia="ja-JP"/>
        </w:rPr>
        <w:t>, no bairro Santana;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realização de um estudo técnico visando o escoamento de águas pluviais que estão empoçadas defronte do nº </w:t>
      </w:r>
      <w:bookmarkStart w:id="0" w:name="_GoBack"/>
      <w:bookmarkEnd w:id="0"/>
      <w:r w:rsidRPr="005F752C">
        <w:rPr>
          <w:rFonts w:ascii="Arial" w:eastAsiaTheme="minorEastAsia" w:hAnsi="Arial" w:cs="Arial"/>
          <w:lang w:eastAsia="ja-JP"/>
        </w:rPr>
        <w:t xml:space="preserve">111 da Rua Dom Antônio, no Parque dos Príncipes. Este </w:t>
      </w:r>
      <w:proofErr w:type="spellStart"/>
      <w:r w:rsidRPr="005F752C">
        <w:rPr>
          <w:rFonts w:ascii="Arial" w:eastAsiaTheme="minorEastAsia" w:hAnsi="Arial" w:cs="Arial"/>
          <w:lang w:eastAsia="ja-JP"/>
        </w:rPr>
        <w:t>empoçamento</w:t>
      </w:r>
      <w:proofErr w:type="spellEnd"/>
      <w:r w:rsidRPr="005F752C">
        <w:rPr>
          <w:rFonts w:ascii="Arial" w:eastAsiaTheme="minorEastAsia" w:hAnsi="Arial" w:cs="Arial"/>
          <w:lang w:eastAsia="ja-JP"/>
        </w:rPr>
        <w:t xml:space="preserve"> está ocorrendo em virtude do fechamento das bocas-de-lobo para as obras de contenção da erosão existente no local;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realização de “Operação Tapa Buracos” no entroncamento da Estrada Antiga de Igaratá com o antigo trecho da Rodovia dom Pedro I, na entrada do bairro 1º de Maio;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realização de “Operação Tapa Buracos” nas proximidades do nº 68 da Rua Oito de Maio, no Jardim do Portal;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poda de 02 (duas) árvores do tipo “sete copas”, na calçada do nº 514 da Rua Santo Ivo, Cidade Salvador;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substituição de 02 (duas) árvores que se encontram do lado oposto ao nº 514 da Rua Santo Ivo, Cidade Salvador;</w:t>
      </w:r>
    </w:p>
    <w:p w:rsidR="005F752C" w:rsidRPr="005F752C" w:rsidRDefault="005F752C" w:rsidP="005F752C">
      <w:pPr>
        <w:pStyle w:val="PargrafodaLista"/>
        <w:numPr>
          <w:ilvl w:val="0"/>
          <w:numId w:val="6"/>
        </w:numPr>
        <w:spacing w:after="240" w:line="360" w:lineRule="auto"/>
        <w:ind w:left="567" w:hanging="567"/>
        <w:contextualSpacing w:val="0"/>
        <w:jc w:val="both"/>
        <w:rPr>
          <w:rFonts w:ascii="Arial" w:eastAsiaTheme="minorEastAsia" w:hAnsi="Arial" w:cs="Arial"/>
          <w:lang w:eastAsia="ja-JP"/>
        </w:rPr>
      </w:pPr>
      <w:r w:rsidRPr="005F752C">
        <w:rPr>
          <w:rFonts w:ascii="Arial" w:eastAsiaTheme="minorEastAsia" w:hAnsi="Arial" w:cs="Arial"/>
          <w:b/>
          <w:lang w:eastAsia="ja-JP"/>
        </w:rPr>
        <w:t>INDICO</w:t>
      </w:r>
      <w:r w:rsidRPr="005F752C">
        <w:rPr>
          <w:rFonts w:ascii="Arial" w:eastAsiaTheme="minorEastAsia" w:hAnsi="Arial" w:cs="Arial"/>
          <w:lang w:eastAsia="ja-JP"/>
        </w:rPr>
        <w:t xml:space="preserve"> a realização de um estudo técnico visando a instalação de faixas elevadas nas proximidades dos três portões de acesso ao </w:t>
      </w:r>
      <w:proofErr w:type="spellStart"/>
      <w:proofErr w:type="gramStart"/>
      <w:r w:rsidRPr="005F752C">
        <w:rPr>
          <w:rFonts w:ascii="Arial" w:eastAsiaTheme="minorEastAsia" w:hAnsi="Arial" w:cs="Arial"/>
          <w:lang w:eastAsia="ja-JP"/>
        </w:rPr>
        <w:t>EducaMais</w:t>
      </w:r>
      <w:proofErr w:type="spellEnd"/>
      <w:proofErr w:type="gramEnd"/>
      <w:r w:rsidRPr="005F752C">
        <w:rPr>
          <w:rFonts w:ascii="Arial" w:eastAsiaTheme="minorEastAsia" w:hAnsi="Arial" w:cs="Arial"/>
          <w:lang w:eastAsia="ja-JP"/>
        </w:rPr>
        <w:t xml:space="preserve"> do Parque Santo Antônio.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3C1BB5">
        <w:rPr>
          <w:rFonts w:ascii="Arial" w:hAnsi="Arial" w:cs="Arial"/>
          <w:b/>
          <w:caps/>
          <w:color w:val="000000"/>
          <w:sz w:val="18"/>
          <w:szCs w:val="18"/>
        </w:rPr>
        <w:t>12/08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CA1648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5E4" w:rsidRDefault="00CF55E4">
      <w:r>
        <w:separator/>
      </w:r>
    </w:p>
  </w:endnote>
  <w:endnote w:type="continuationSeparator" w:id="0">
    <w:p w:rsidR="00CF55E4" w:rsidRDefault="00CF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5E4" w:rsidRDefault="00CF55E4">
      <w:r>
        <w:separator/>
      </w:r>
    </w:p>
  </w:footnote>
  <w:footnote w:type="continuationSeparator" w:id="0">
    <w:p w:rsidR="00CF55E4" w:rsidRDefault="00CF5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92F5844" wp14:editId="285A316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24EF57" wp14:editId="4EFEB0A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BCCAF0C" wp14:editId="16641CC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3C1BB5">
      <w:rPr>
        <w:rFonts w:ascii="Arial Black" w:hAnsi="Arial Black" w:cs="Arial"/>
        <w:b/>
        <w:sz w:val="28"/>
        <w:szCs w:val="28"/>
      </w:rPr>
      <w:t>1412</w:t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t>/201</w:t>
    </w:r>
    <w:r w:rsidR="00A534C7" w:rsidRPr="008B50C5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3C1BB5">
      <w:rPr>
        <w:rFonts w:ascii="Arial Black" w:hAnsi="Arial Black" w:cs="Arial"/>
        <w:b/>
        <w:sz w:val="28"/>
        <w:szCs w:val="28"/>
      </w:rPr>
      <w:t>12/08</w:t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t>/201</w:t>
    </w:r>
    <w:r w:rsidR="002C6191" w:rsidRPr="008B50C5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A0CB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DA0CB8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F373C75"/>
    <w:multiLevelType w:val="hybridMultilevel"/>
    <w:tmpl w:val="F1DC47BC"/>
    <w:lvl w:ilvl="0" w:tplc="54DE3D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C1BB5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5F752C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50C5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14E0"/>
    <w:rsid w:val="00C66E5F"/>
    <w:rsid w:val="00C920A8"/>
    <w:rsid w:val="00CA1599"/>
    <w:rsid w:val="00CA1648"/>
    <w:rsid w:val="00CA574A"/>
    <w:rsid w:val="00CB5F41"/>
    <w:rsid w:val="00CC23CB"/>
    <w:rsid w:val="00CD199C"/>
    <w:rsid w:val="00CD1F51"/>
    <w:rsid w:val="00CF3E5E"/>
    <w:rsid w:val="00CF55E4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0CB8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F7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F7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22</TotalTime>
  <Pages>2</Pages>
  <Words>464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2969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2015-08-11T13:58:00Z</cp:lastPrinted>
  <dcterms:created xsi:type="dcterms:W3CDTF">2015-08-11T13:19:00Z</dcterms:created>
  <dcterms:modified xsi:type="dcterms:W3CDTF">2015-08-11T13:58:00Z</dcterms:modified>
</cp:coreProperties>
</file>